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F9" w:rsidRPr="002744F9" w:rsidRDefault="002744F9" w:rsidP="003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F9" w:rsidRPr="002744F9" w:rsidRDefault="002744F9" w:rsidP="003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2C" w:rsidRPr="002744F9" w:rsidRDefault="003A022C" w:rsidP="003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F9">
        <w:rPr>
          <w:rFonts w:ascii="Times New Roman" w:hAnsi="Times New Roman" w:cs="Times New Roman"/>
          <w:b/>
          <w:sz w:val="24"/>
          <w:szCs w:val="24"/>
        </w:rPr>
        <w:t>Новые документы в системе «Техэксперт: Нефтегазовый комплекс»</w:t>
      </w:r>
    </w:p>
    <w:p w:rsidR="003A022C" w:rsidRPr="002744F9" w:rsidRDefault="003A022C" w:rsidP="003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F9">
        <w:rPr>
          <w:rFonts w:ascii="Times New Roman" w:hAnsi="Times New Roman" w:cs="Times New Roman"/>
          <w:b/>
          <w:sz w:val="24"/>
          <w:szCs w:val="24"/>
        </w:rPr>
        <w:t>за август</w:t>
      </w:r>
    </w:p>
    <w:p w:rsidR="003A022C" w:rsidRPr="002744F9" w:rsidRDefault="003A022C" w:rsidP="003A02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A022C" w:rsidRPr="002744F9" w:rsidRDefault="003A022C" w:rsidP="003A02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744F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нефтегазового комплекса.</w:t>
      </w:r>
    </w:p>
    <w:p w:rsidR="00B96C94" w:rsidRPr="002744F9" w:rsidRDefault="003A022C" w:rsidP="003A022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4F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30 документов (пре</w:t>
      </w:r>
      <w:bookmarkStart w:id="0" w:name="_GoBack"/>
      <w:bookmarkEnd w:id="0"/>
      <w:r w:rsidRPr="002744F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дставлены наиболее интересные)</w:t>
      </w:r>
    </w:p>
    <w:p w:rsidR="001E0831" w:rsidRPr="002744F9" w:rsidRDefault="001F186E" w:rsidP="000D1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7" w:tooltip="&quot;ПНСТ 593-2022 Нефтяная и газовая промышленность. Системы подводной добычи. Подготовка поверхности и защитные покрытия&quot;&#10;(утв. приказом Росстандарта от 05.04.2022 N 32-пнст)&#10;Применяется с 01.07.2022&#10;Статус: действует с 01.07.2022" w:history="1">
        <w:r w:rsidR="001E0831" w:rsidRPr="002744F9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ПНСТ 593-2022</w:t>
        </w:r>
      </w:hyperlink>
      <w:r w:rsidR="001E0831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D185D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0831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>Нефтяная и газовая промышленность. Системы подводной добычи. Подготовка поверхности и защитные покрытия</w:t>
      </w:r>
      <w:r w:rsidR="000D185D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0D185D" w:rsidRPr="002744F9" w:rsidRDefault="000D185D" w:rsidP="000D1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</w:pPr>
    </w:p>
    <w:p w:rsidR="001E0831" w:rsidRPr="002744F9" w:rsidRDefault="001F186E" w:rsidP="000D1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8" w:tooltip="&quot;ГОСТ 5985-2022 Нефтепродукты. Метод определения кислотности и кислотного числа&quot;&#10;(утв. приказом Росстандарта от 30.06.2022 N 555-ст)&#10;Применяется с 01.01.2023. Заменяет ГОСТ 5985-79&#10;Статус: вступает в силу с 01.01.2023" w:history="1">
        <w:r w:rsidR="001E0831" w:rsidRPr="002744F9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>ГОСТ 5985-2022</w:t>
        </w:r>
      </w:hyperlink>
      <w:r w:rsidR="001E0831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D185D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0831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>Нефтепродукты. Метод определения кислотности и кислотного числа</w:t>
      </w:r>
      <w:r w:rsidR="000D185D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1E0831" w:rsidRPr="002744F9" w:rsidRDefault="001E0831" w:rsidP="000D1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E0831" w:rsidRPr="002744F9" w:rsidRDefault="001F186E" w:rsidP="000D1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9" w:tooltip="&quot;ГОСТ 17032-2022 Резервуары стальные горизонтальные для нефтепродуктов. Технические условия&quot;&#10;(утв. приказом Росстандарта от 07.07.2022 N 585-ст)&#10;Применяется с 01.09.2022 взамен ГОСТ 17032-2010&#10;Статус: действует с 01.09.2022" w:history="1">
        <w:r w:rsidR="001E0831" w:rsidRPr="002744F9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ГОСТ 17032-2022</w:t>
        </w:r>
      </w:hyperlink>
      <w:r w:rsidR="001E0831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D185D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0831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>Резервуары стальные горизонтальные для нефтепродуктов. Технические условия</w:t>
      </w:r>
      <w:r w:rsidR="000D185D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1E0831" w:rsidRPr="002744F9" w:rsidRDefault="001E0831" w:rsidP="000D1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0831" w:rsidRPr="002744F9" w:rsidRDefault="001F186E" w:rsidP="000D1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0" w:tooltip="&quot;ГОСТ 32601-2022 (ISO 13709:2009) Насосы центробежные для нефтяной, нефтехимической и газовой ...&quot;&#10;(утв. приказом Росстандарта от 07.07.2022 N 578-ст)&#10;Применяется с 01.03.2023. Заменяет ГОСТ 32601-2013&#10;Статус: вступает в силу с 01.03.2023" w:history="1">
        <w:r w:rsidR="001E0831" w:rsidRPr="002744F9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>ГОСТ 32601-2022 (ISO 13709:2009)</w:t>
        </w:r>
      </w:hyperlink>
      <w:r w:rsidR="001E0831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D185D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0831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>Насосы центробежные для нефтяной, нефтехимической и газовой промышленности. Общие технические требования</w:t>
      </w:r>
      <w:r w:rsidR="000D185D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1E0831" w:rsidRPr="002744F9" w:rsidRDefault="001E0831" w:rsidP="000D1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E0831" w:rsidRPr="002744F9" w:rsidRDefault="001E0831" w:rsidP="000D1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к Изменению N 1 </w:t>
      </w:r>
      <w:hyperlink r:id="rId11" w:tooltip="&quot;ГОСТ 31385-2016 Резервуары вертикальные цилиндрические стальные для ...&quot;&#10;(утв. приказом Росстандарта от 31.08.2016 N 982-ст)&#10;Применяется с ...&#10;Статус: действующая редакция (действ. с 01.09.2022)&#10;Применяется для целей технического регламента" w:history="1">
        <w:r w:rsidRPr="002744F9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ГОСТ 31385-2016</w:t>
        </w:r>
      </w:hyperlink>
      <w:r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D185D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>Резервуары вертикальные цилиндрические стальные для нефти и нефтепродуктов. Общие технические условия</w:t>
      </w:r>
      <w:r w:rsidR="000D185D" w:rsidRPr="002744F9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3A022C" w:rsidRDefault="003A022C" w:rsidP="003A0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:rsidR="000364C6" w:rsidRDefault="000364C6" w:rsidP="003A0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:rsidR="000364C6" w:rsidRPr="002744F9" w:rsidRDefault="000364C6" w:rsidP="003A0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vanish/>
          <w:color w:val="000000"/>
          <w:sz w:val="24"/>
          <w:szCs w:val="24"/>
          <w:vertAlign w:val="superscript"/>
        </w:rPr>
      </w:pPr>
    </w:p>
    <w:p w:rsidR="00C21323" w:rsidRPr="002744F9" w:rsidRDefault="00C21323" w:rsidP="003A0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vanish/>
          <w:color w:val="000000"/>
          <w:sz w:val="24"/>
          <w:szCs w:val="24"/>
          <w:vertAlign w:val="superscript"/>
        </w:rPr>
      </w:pPr>
    </w:p>
    <w:p w:rsidR="003A022C" w:rsidRPr="002744F9" w:rsidRDefault="003A022C" w:rsidP="003A0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  <w:r w:rsidRPr="002744F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</w:t>
      </w:r>
    </w:p>
    <w:p w:rsidR="003A022C" w:rsidRPr="002744F9" w:rsidRDefault="003A022C" w:rsidP="003A022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4F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10 консультаций (представлены наиболее интересные)</w:t>
      </w:r>
    </w:p>
    <w:p w:rsidR="001E0831" w:rsidRPr="002744F9" w:rsidRDefault="001E0831" w:rsidP="001E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44F9">
        <w:rPr>
          <w:rFonts w:ascii="Times New Roman" w:hAnsi="Times New Roman" w:cs="Times New Roman"/>
          <w:color w:val="000000"/>
          <w:sz w:val="24"/>
          <w:szCs w:val="24"/>
        </w:rPr>
        <w:t>Бережливое производство: система 5С в "Татнефть-Добыче"</w:t>
      </w:r>
      <w:r w:rsidR="000D185D" w:rsidRPr="002744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0831" w:rsidRPr="002744F9" w:rsidRDefault="001E0831" w:rsidP="001E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831" w:rsidRPr="002744F9" w:rsidRDefault="001E0831" w:rsidP="001E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44F9">
        <w:rPr>
          <w:rFonts w:ascii="Times New Roman" w:hAnsi="Times New Roman" w:cs="Times New Roman"/>
          <w:color w:val="000000"/>
          <w:sz w:val="24"/>
          <w:szCs w:val="24"/>
        </w:rPr>
        <w:t>Лишнее - на вынос: 5С на Центральном ремонтном заводе</w:t>
      </w:r>
      <w:r w:rsidR="000D185D" w:rsidRPr="002744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0831" w:rsidRPr="002744F9" w:rsidRDefault="001E0831" w:rsidP="001E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831" w:rsidRPr="002744F9" w:rsidRDefault="001E0831" w:rsidP="001E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44F9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</w:t>
      </w:r>
      <w:hyperlink r:id="rId12" w:tooltip="&quot;ГОСТ 34011-2016 Системы газораспределительные. Пункты газорегуляторные ...&quot;&#10;(утв. приказом Росстандарта от 13.04.2017 N 281-ст)&#10;Применяется с ...&#10;Статус: действующая редакция (действ. с 01.09.2017)&#10;Применяется для целей технического регламента" w:history="1">
        <w:r w:rsidRPr="002744F9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34011-2016</w:t>
        </w:r>
      </w:hyperlink>
      <w:r w:rsidRPr="002744F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3" w:tooltip="&quot;ГОСТ Р 58095.4-2021 Системы газораспределительные. Требования к сетям ...&quot;&#10;(утв. приказом Росстандарта от 31.03.2021 N 176-ст)&#10;Применяется с 01.09.2021 взамен ГОСТ Р ...&#10;Статус: действует с 01.09.2021&#10;Применяется для целей технического регламента" w:history="1">
        <w:r w:rsidRPr="002744F9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58095.4-2021</w:t>
        </w:r>
      </w:hyperlink>
      <w:r w:rsidR="000D185D" w:rsidRPr="002744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0831" w:rsidRPr="002744F9" w:rsidRDefault="001E0831" w:rsidP="001E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85D" w:rsidRDefault="001E0831" w:rsidP="000D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44F9">
        <w:rPr>
          <w:rFonts w:ascii="Times New Roman" w:hAnsi="Times New Roman" w:cs="Times New Roman"/>
          <w:color w:val="000000"/>
          <w:sz w:val="24"/>
          <w:szCs w:val="24"/>
        </w:rPr>
        <w:t>Определение термина "регулятор-стабилизатор"</w:t>
      </w:r>
      <w:r w:rsidR="000D185D" w:rsidRPr="002744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64C6" w:rsidRDefault="000364C6" w:rsidP="000D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64C6" w:rsidRDefault="000364C6" w:rsidP="000D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64C6" w:rsidRPr="002744F9" w:rsidRDefault="000364C6" w:rsidP="000D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0D185D" w:rsidRPr="002744F9" w:rsidRDefault="000D185D" w:rsidP="000D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0D185D" w:rsidRPr="002744F9" w:rsidRDefault="000D185D" w:rsidP="000D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3A022C" w:rsidRPr="002744F9" w:rsidRDefault="00CC7ED8" w:rsidP="000D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4F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Периодические издания</w:t>
      </w:r>
    </w:p>
    <w:p w:rsidR="00D610AE" w:rsidRPr="002744F9" w:rsidRDefault="001E0831" w:rsidP="000D185D">
      <w:pPr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  <w:r w:rsidRPr="002744F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2</w:t>
      </w:r>
      <w:r w:rsidR="003A022C" w:rsidRPr="002744F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 xml:space="preserve"> издания</w:t>
      </w:r>
    </w:p>
    <w:p w:rsidR="001E0831" w:rsidRPr="002744F9" w:rsidRDefault="000D185D" w:rsidP="001E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44F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A022C" w:rsidRPr="002744F9">
        <w:rPr>
          <w:rFonts w:ascii="Times New Roman" w:hAnsi="Times New Roman" w:cs="Times New Roman"/>
          <w:color w:val="000000"/>
          <w:sz w:val="24"/>
          <w:szCs w:val="24"/>
        </w:rPr>
        <w:t>СФЕРА. Нефть и газ</w:t>
      </w:r>
      <w:r w:rsidRPr="002744F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A022C" w:rsidRPr="00274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831" w:rsidRPr="002744F9">
        <w:rPr>
          <w:rFonts w:ascii="Times New Roman" w:hAnsi="Times New Roman" w:cs="Times New Roman"/>
          <w:color w:val="000000"/>
          <w:sz w:val="24"/>
          <w:szCs w:val="24"/>
        </w:rPr>
        <w:t>№ 02 (85), 2022 год</w:t>
      </w:r>
      <w:r w:rsidRPr="002744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0831" w:rsidRPr="002744F9" w:rsidRDefault="001E0831" w:rsidP="001E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831" w:rsidRPr="002744F9" w:rsidRDefault="000D185D" w:rsidP="001E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44F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A022C" w:rsidRPr="002744F9">
        <w:rPr>
          <w:rFonts w:ascii="Times New Roman" w:hAnsi="Times New Roman" w:cs="Times New Roman"/>
          <w:color w:val="000000"/>
          <w:sz w:val="24"/>
          <w:szCs w:val="24"/>
        </w:rPr>
        <w:t>Экспозиция Нефть Газ</w:t>
      </w:r>
      <w:r w:rsidRPr="002744F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A022C" w:rsidRPr="00274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831" w:rsidRPr="002744F9">
        <w:rPr>
          <w:rFonts w:ascii="Times New Roman" w:hAnsi="Times New Roman" w:cs="Times New Roman"/>
          <w:color w:val="000000"/>
          <w:sz w:val="24"/>
          <w:szCs w:val="24"/>
        </w:rPr>
        <w:t>№ 04 (89), 2022 год</w:t>
      </w:r>
      <w:r w:rsidRPr="002744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022C" w:rsidRPr="00B63D2B" w:rsidRDefault="003A0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3A022C" w:rsidRPr="00B63D2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2C" w:rsidRDefault="003A022C" w:rsidP="003A022C">
      <w:pPr>
        <w:spacing w:after="0" w:line="240" w:lineRule="auto"/>
      </w:pPr>
      <w:r>
        <w:separator/>
      </w:r>
    </w:p>
  </w:endnote>
  <w:endnote w:type="continuationSeparator" w:id="0">
    <w:p w:rsidR="003A022C" w:rsidRDefault="003A022C" w:rsidP="003A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2C" w:rsidRDefault="003A022C" w:rsidP="003A022C">
      <w:pPr>
        <w:spacing w:after="0" w:line="240" w:lineRule="auto"/>
      </w:pPr>
      <w:r>
        <w:separator/>
      </w:r>
    </w:p>
  </w:footnote>
  <w:footnote w:type="continuationSeparator" w:id="0">
    <w:p w:rsidR="003A022C" w:rsidRDefault="003A022C" w:rsidP="003A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2C" w:rsidRDefault="003A022C">
    <w:pPr>
      <w:pStyle w:val="a5"/>
    </w:pPr>
    <w:r>
      <w:rPr>
        <w:noProof/>
        <w:lang w:eastAsia="ru-RU"/>
      </w:rPr>
      <w:drawing>
        <wp:inline distT="0" distB="0" distL="0" distR="0" wp14:anchorId="7EA0B41F" wp14:editId="762AF4EE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qFmsC2mLC40OzSnFjO4WYyZIIE=" w:salt="uvXv3Z5JqAqA9wd0bKmXa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609A"/>
    <w:rsid w:val="00017767"/>
    <w:rsid w:val="000364C6"/>
    <w:rsid w:val="00056352"/>
    <w:rsid w:val="00077E39"/>
    <w:rsid w:val="000D03EA"/>
    <w:rsid w:val="000D185D"/>
    <w:rsid w:val="0014157D"/>
    <w:rsid w:val="00153708"/>
    <w:rsid w:val="001A4911"/>
    <w:rsid w:val="001D43D6"/>
    <w:rsid w:val="001E0831"/>
    <w:rsid w:val="001F186E"/>
    <w:rsid w:val="002744F9"/>
    <w:rsid w:val="002F6A57"/>
    <w:rsid w:val="00397C36"/>
    <w:rsid w:val="003A022C"/>
    <w:rsid w:val="003E44BA"/>
    <w:rsid w:val="00440985"/>
    <w:rsid w:val="0045159C"/>
    <w:rsid w:val="00465964"/>
    <w:rsid w:val="004C0D34"/>
    <w:rsid w:val="004D0EAF"/>
    <w:rsid w:val="00541844"/>
    <w:rsid w:val="00574AE3"/>
    <w:rsid w:val="00622920"/>
    <w:rsid w:val="006336AD"/>
    <w:rsid w:val="00652CCE"/>
    <w:rsid w:val="006F42DA"/>
    <w:rsid w:val="00700ADC"/>
    <w:rsid w:val="00733AC3"/>
    <w:rsid w:val="00735433"/>
    <w:rsid w:val="007B3762"/>
    <w:rsid w:val="007C0888"/>
    <w:rsid w:val="007E58EA"/>
    <w:rsid w:val="008121FB"/>
    <w:rsid w:val="00971B2B"/>
    <w:rsid w:val="009F175F"/>
    <w:rsid w:val="00A40053"/>
    <w:rsid w:val="00AC7A0E"/>
    <w:rsid w:val="00AD7344"/>
    <w:rsid w:val="00B63D2B"/>
    <w:rsid w:val="00B96C94"/>
    <w:rsid w:val="00BA345F"/>
    <w:rsid w:val="00C06F79"/>
    <w:rsid w:val="00C21323"/>
    <w:rsid w:val="00C532E6"/>
    <w:rsid w:val="00C63ECF"/>
    <w:rsid w:val="00CA5129"/>
    <w:rsid w:val="00CC7ED8"/>
    <w:rsid w:val="00CD6A0A"/>
    <w:rsid w:val="00D276C6"/>
    <w:rsid w:val="00D37CF0"/>
    <w:rsid w:val="00D610AE"/>
    <w:rsid w:val="00D66B7E"/>
    <w:rsid w:val="00DF0C31"/>
    <w:rsid w:val="00E04C84"/>
    <w:rsid w:val="00E05CF5"/>
    <w:rsid w:val="00E269C2"/>
    <w:rsid w:val="00EE0975"/>
    <w:rsid w:val="00F37F1A"/>
    <w:rsid w:val="00F5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22C"/>
  </w:style>
  <w:style w:type="paragraph" w:styleId="a7">
    <w:name w:val="footer"/>
    <w:basedOn w:val="a"/>
    <w:link w:val="a8"/>
    <w:uiPriority w:val="99"/>
    <w:unhideWhenUsed/>
    <w:rsid w:val="003A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22C"/>
  </w:style>
  <w:style w:type="character" w:styleId="a9">
    <w:name w:val="Hyperlink"/>
    <w:basedOn w:val="a0"/>
    <w:uiPriority w:val="99"/>
    <w:unhideWhenUsed/>
    <w:rsid w:val="00541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22C"/>
  </w:style>
  <w:style w:type="paragraph" w:styleId="a7">
    <w:name w:val="footer"/>
    <w:basedOn w:val="a"/>
    <w:link w:val="a8"/>
    <w:uiPriority w:val="99"/>
    <w:unhideWhenUsed/>
    <w:rsid w:val="003A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22C"/>
  </w:style>
  <w:style w:type="character" w:styleId="a9">
    <w:name w:val="Hyperlink"/>
    <w:basedOn w:val="a0"/>
    <w:uiPriority w:val="99"/>
    <w:unhideWhenUsed/>
    <w:rsid w:val="00541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89265" TargetMode="External"/><Relationship Id="rId13" Type="http://schemas.openxmlformats.org/officeDocument/2006/relationships/hyperlink" Target="kodeks://link/d?nd=1200178949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1200183857" TargetMode="External"/><Relationship Id="rId12" Type="http://schemas.openxmlformats.org/officeDocument/2006/relationships/hyperlink" Target="kodeks://link/d?nd=120014509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20013863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kodeks://link/d?nd=1200189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20018932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477</Words>
  <Characters>2725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Polyanskiy Mark Viktorovich</dc:creator>
  <cp:lastModifiedBy>Черноусова Кристина Александровна</cp:lastModifiedBy>
  <cp:revision>28</cp:revision>
  <dcterms:created xsi:type="dcterms:W3CDTF">2022-03-01T10:40:00Z</dcterms:created>
  <dcterms:modified xsi:type="dcterms:W3CDTF">2022-09-05T14:30:00Z</dcterms:modified>
</cp:coreProperties>
</file>